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B07" w:rsidRDefault="006C58A5" w:rsidP="006C58A5">
      <w:pPr>
        <w:jc w:val="center"/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Апрель:</w:t>
      </w:r>
    </w:p>
    <w:p w:rsidR="006C58A5" w:rsidRPr="00365FAE" w:rsidRDefault="006C58A5" w:rsidP="006C58A5">
      <w:pPr>
        <w:pStyle w:val="a6"/>
        <w:numPr>
          <w:ilvl w:val="0"/>
          <w:numId w:val="8"/>
        </w:numPr>
        <w:rPr>
          <w:color w:val="0F07A9"/>
          <w:sz w:val="24"/>
          <w:szCs w:val="24"/>
        </w:rPr>
      </w:pPr>
      <w:r w:rsidRPr="00365FAE">
        <w:rPr>
          <w:color w:val="0F07A9"/>
          <w:sz w:val="24"/>
          <w:szCs w:val="24"/>
        </w:rPr>
        <w:t>«День хорошего настроения», праздник</w:t>
      </w:r>
      <w:proofErr w:type="gramStart"/>
      <w:r w:rsidRPr="00365FAE">
        <w:rPr>
          <w:color w:val="0F07A9"/>
          <w:sz w:val="24"/>
          <w:szCs w:val="24"/>
        </w:rPr>
        <w:t xml:space="preserve"> ,</w:t>
      </w:r>
      <w:proofErr w:type="gramEnd"/>
      <w:r w:rsidRPr="00365FAE">
        <w:rPr>
          <w:color w:val="0F07A9"/>
          <w:sz w:val="24"/>
          <w:szCs w:val="24"/>
        </w:rPr>
        <w:t>посвящённый 1 апреля.</w:t>
      </w:r>
    </w:p>
    <w:p w:rsidR="006C58A5" w:rsidRPr="00C870CC" w:rsidRDefault="006C58A5" w:rsidP="006C58A5">
      <w:pPr>
        <w:pStyle w:val="a6"/>
        <w:numPr>
          <w:ilvl w:val="0"/>
          <w:numId w:val="8"/>
        </w:numPr>
        <w:rPr>
          <w:color w:val="0070C0"/>
          <w:sz w:val="24"/>
          <w:szCs w:val="24"/>
        </w:rPr>
      </w:pPr>
      <w:r w:rsidRPr="00365FAE">
        <w:rPr>
          <w:b/>
          <w:color w:val="FF0000"/>
          <w:sz w:val="24"/>
          <w:szCs w:val="24"/>
        </w:rPr>
        <w:t>Родительские собрания</w:t>
      </w:r>
      <w:r w:rsidRPr="00365FAE">
        <w:rPr>
          <w:color w:val="0F07A9"/>
          <w:sz w:val="24"/>
          <w:szCs w:val="24"/>
        </w:rPr>
        <w:t>во всех возрастных группах:</w:t>
      </w:r>
    </w:p>
    <w:p w:rsidR="006C58A5" w:rsidRPr="00365FAE" w:rsidRDefault="006C58A5" w:rsidP="006C58A5">
      <w:pPr>
        <w:pStyle w:val="a6"/>
        <w:rPr>
          <w:color w:val="0F07A9"/>
          <w:sz w:val="24"/>
          <w:szCs w:val="24"/>
        </w:rPr>
      </w:pPr>
      <w:r w:rsidRPr="00365FAE">
        <w:rPr>
          <w:color w:val="0F07A9"/>
          <w:sz w:val="24"/>
          <w:szCs w:val="24"/>
        </w:rPr>
        <w:t>Группа «Колобок»</w:t>
      </w:r>
      <w:proofErr w:type="gramStart"/>
      <w:r w:rsidRPr="00365FAE">
        <w:rPr>
          <w:color w:val="0F07A9"/>
          <w:sz w:val="24"/>
          <w:szCs w:val="24"/>
        </w:rPr>
        <w:t xml:space="preserve"> :</w:t>
      </w:r>
      <w:proofErr w:type="gramEnd"/>
      <w:r w:rsidRPr="00365FAE">
        <w:rPr>
          <w:color w:val="0F07A9"/>
          <w:sz w:val="24"/>
          <w:szCs w:val="24"/>
        </w:rPr>
        <w:t xml:space="preserve"> «Роль матери и отца в воспитании и развитии ребёнка» (</w:t>
      </w:r>
      <w:proofErr w:type="spellStart"/>
      <w:r w:rsidRPr="00365FAE">
        <w:rPr>
          <w:color w:val="0F07A9"/>
          <w:sz w:val="24"/>
          <w:szCs w:val="24"/>
        </w:rPr>
        <w:t>Исюкова</w:t>
      </w:r>
      <w:proofErr w:type="spellEnd"/>
      <w:r w:rsidRPr="00365FAE">
        <w:rPr>
          <w:color w:val="0F07A9"/>
          <w:sz w:val="24"/>
          <w:szCs w:val="24"/>
        </w:rPr>
        <w:t xml:space="preserve"> О.В.)</w:t>
      </w:r>
    </w:p>
    <w:p w:rsidR="006C58A5" w:rsidRPr="00365FAE" w:rsidRDefault="006C58A5" w:rsidP="006C58A5">
      <w:pPr>
        <w:pStyle w:val="a6"/>
        <w:rPr>
          <w:color w:val="0F07A9"/>
          <w:sz w:val="24"/>
          <w:szCs w:val="24"/>
        </w:rPr>
      </w:pPr>
      <w:r w:rsidRPr="00365FAE">
        <w:rPr>
          <w:color w:val="0F07A9"/>
          <w:sz w:val="24"/>
          <w:szCs w:val="24"/>
        </w:rPr>
        <w:t>Группа «Журавлик»</w:t>
      </w:r>
      <w:proofErr w:type="gramStart"/>
      <w:r w:rsidRPr="00365FAE">
        <w:rPr>
          <w:color w:val="0F07A9"/>
          <w:sz w:val="24"/>
          <w:szCs w:val="24"/>
        </w:rPr>
        <w:t xml:space="preserve"> :</w:t>
      </w:r>
      <w:proofErr w:type="gramEnd"/>
      <w:r w:rsidRPr="00365FAE">
        <w:rPr>
          <w:color w:val="0F07A9"/>
          <w:sz w:val="24"/>
          <w:szCs w:val="24"/>
        </w:rPr>
        <w:t xml:space="preserve"> «О родительском авторитете» (Кирсанова Н.В.)</w:t>
      </w:r>
    </w:p>
    <w:p w:rsidR="006C58A5" w:rsidRPr="00365FAE" w:rsidRDefault="006C58A5" w:rsidP="006C58A5">
      <w:pPr>
        <w:pStyle w:val="a6"/>
        <w:rPr>
          <w:color w:val="0F07A9"/>
          <w:sz w:val="24"/>
          <w:szCs w:val="24"/>
        </w:rPr>
      </w:pPr>
      <w:r w:rsidRPr="00365FAE">
        <w:rPr>
          <w:color w:val="0F07A9"/>
          <w:sz w:val="24"/>
          <w:szCs w:val="24"/>
        </w:rPr>
        <w:t>Группа «Малинка»</w:t>
      </w:r>
      <w:proofErr w:type="gramStart"/>
      <w:r w:rsidRPr="00365FAE">
        <w:rPr>
          <w:color w:val="0F07A9"/>
          <w:sz w:val="24"/>
          <w:szCs w:val="24"/>
        </w:rPr>
        <w:t xml:space="preserve"> :</w:t>
      </w:r>
      <w:proofErr w:type="gramEnd"/>
      <w:r w:rsidRPr="00365FAE">
        <w:rPr>
          <w:color w:val="0F07A9"/>
          <w:sz w:val="24"/>
          <w:szCs w:val="24"/>
        </w:rPr>
        <w:t xml:space="preserve"> «Искусство хвалить» (Литвинова С.Н.)</w:t>
      </w:r>
    </w:p>
    <w:p w:rsidR="006C58A5" w:rsidRPr="00365FAE" w:rsidRDefault="006C58A5" w:rsidP="006C58A5">
      <w:pPr>
        <w:pStyle w:val="a6"/>
        <w:rPr>
          <w:color w:val="0F07A9"/>
          <w:sz w:val="24"/>
          <w:szCs w:val="24"/>
        </w:rPr>
      </w:pPr>
      <w:r w:rsidRPr="00365FAE">
        <w:rPr>
          <w:color w:val="0F07A9"/>
          <w:sz w:val="24"/>
          <w:szCs w:val="24"/>
        </w:rPr>
        <w:t>Группа «Росинка»</w:t>
      </w:r>
      <w:proofErr w:type="gramStart"/>
      <w:r w:rsidRPr="00365FAE">
        <w:rPr>
          <w:color w:val="0F07A9"/>
          <w:sz w:val="24"/>
          <w:szCs w:val="24"/>
        </w:rPr>
        <w:t xml:space="preserve"> :</w:t>
      </w:r>
      <w:proofErr w:type="gramEnd"/>
      <w:r w:rsidRPr="00365FAE">
        <w:rPr>
          <w:color w:val="0F07A9"/>
          <w:sz w:val="24"/>
          <w:szCs w:val="24"/>
        </w:rPr>
        <w:t xml:space="preserve"> «Подготовка детей к школе» (Серова Т.А.)</w:t>
      </w:r>
    </w:p>
    <w:p w:rsidR="006C58A5" w:rsidRPr="00365FAE" w:rsidRDefault="00C870CC" w:rsidP="006C58A5">
      <w:pPr>
        <w:pStyle w:val="a6"/>
        <w:numPr>
          <w:ilvl w:val="0"/>
          <w:numId w:val="8"/>
        </w:numPr>
        <w:rPr>
          <w:color w:val="0F07A9"/>
          <w:sz w:val="24"/>
          <w:szCs w:val="24"/>
        </w:rPr>
      </w:pPr>
      <w:r w:rsidRPr="00365FAE">
        <w:rPr>
          <w:color w:val="0F07A9"/>
          <w:sz w:val="24"/>
          <w:szCs w:val="24"/>
        </w:rPr>
        <w:t>«Весеннее приключение» (гр. «Колобок»)</w:t>
      </w:r>
      <w:bookmarkStart w:id="0" w:name="_GoBack"/>
      <w:bookmarkEnd w:id="0"/>
    </w:p>
    <w:p w:rsidR="00C870CC" w:rsidRDefault="00C870CC" w:rsidP="00C870CC">
      <w:pPr>
        <w:pStyle w:val="a6"/>
        <w:rPr>
          <w:color w:val="0F07A9"/>
          <w:sz w:val="24"/>
          <w:szCs w:val="24"/>
        </w:rPr>
      </w:pPr>
      <w:r w:rsidRPr="00365FAE">
        <w:rPr>
          <w:color w:val="0F07A9"/>
          <w:sz w:val="24"/>
          <w:szCs w:val="24"/>
        </w:rPr>
        <w:t>«Приди, весна красная!» (гр. «Журавлик», «Малинка», «Росинка»)</w:t>
      </w:r>
    </w:p>
    <w:p w:rsidR="001C49DD" w:rsidRPr="00365FAE" w:rsidRDefault="001C49DD" w:rsidP="00C870CC">
      <w:pPr>
        <w:pStyle w:val="a6"/>
        <w:rPr>
          <w:color w:val="0F07A9"/>
          <w:sz w:val="24"/>
          <w:szCs w:val="24"/>
        </w:rPr>
      </w:pPr>
      <w:r>
        <w:rPr>
          <w:noProof/>
          <w:color w:val="0F07A9"/>
          <w:sz w:val="24"/>
          <w:szCs w:val="24"/>
          <w:lang w:eastAsia="ru-RU"/>
        </w:rPr>
        <w:drawing>
          <wp:inline distT="0" distB="0" distL="0" distR="0">
            <wp:extent cx="2419603" cy="1815412"/>
            <wp:effectExtent l="19050" t="0" r="0" b="0"/>
            <wp:docPr id="1" name="Рисунок 1" descr="D:\Сохранённые документы\Детский сад\Documents\фото сад\2014-2015\весна2014\IMG_0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охранённые документы\Детский сад\Documents\фото сад\2014-2015\весна2014\IMG_08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992" cy="181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0CC" w:rsidRPr="00365FAE" w:rsidRDefault="00C870CC" w:rsidP="00C870CC">
      <w:pPr>
        <w:pStyle w:val="a6"/>
        <w:numPr>
          <w:ilvl w:val="0"/>
          <w:numId w:val="8"/>
        </w:numPr>
        <w:rPr>
          <w:color w:val="FF0000"/>
          <w:sz w:val="24"/>
          <w:szCs w:val="24"/>
        </w:rPr>
      </w:pPr>
      <w:r w:rsidRPr="00365FAE">
        <w:rPr>
          <w:b/>
          <w:color w:val="FF0000"/>
          <w:sz w:val="24"/>
          <w:szCs w:val="24"/>
        </w:rPr>
        <w:t>Смотр-конкурс</w:t>
      </w:r>
      <w:r w:rsidRPr="00365FAE">
        <w:rPr>
          <w:color w:val="FF0000"/>
          <w:sz w:val="24"/>
          <w:szCs w:val="24"/>
        </w:rPr>
        <w:t xml:space="preserve"> «Лучшая книжка-самоделка»</w:t>
      </w:r>
    </w:p>
    <w:p w:rsidR="0019511C" w:rsidRPr="00365FAE" w:rsidRDefault="0019511C" w:rsidP="0019511C">
      <w:pPr>
        <w:pStyle w:val="a6"/>
        <w:rPr>
          <w:color w:val="0F07A9"/>
          <w:sz w:val="24"/>
          <w:szCs w:val="24"/>
        </w:rPr>
      </w:pPr>
      <w:r w:rsidRPr="00365FAE">
        <w:rPr>
          <w:b/>
          <w:color w:val="FF0000"/>
          <w:sz w:val="24"/>
          <w:szCs w:val="24"/>
        </w:rPr>
        <w:t xml:space="preserve">1 место </w:t>
      </w:r>
      <w:r>
        <w:rPr>
          <w:b/>
          <w:color w:val="0070C0"/>
          <w:sz w:val="24"/>
          <w:szCs w:val="24"/>
        </w:rPr>
        <w:t xml:space="preserve">– </w:t>
      </w:r>
      <w:r w:rsidRPr="00365FAE">
        <w:rPr>
          <w:color w:val="0F07A9"/>
          <w:sz w:val="24"/>
          <w:szCs w:val="24"/>
        </w:rPr>
        <w:t>гр. «Росинка» (Лазарева Л.В., Серова Т.А.)</w:t>
      </w:r>
    </w:p>
    <w:p w:rsidR="0019511C" w:rsidRDefault="0019511C" w:rsidP="0019511C">
      <w:pPr>
        <w:pStyle w:val="a6"/>
        <w:rPr>
          <w:color w:val="0070C0"/>
          <w:sz w:val="24"/>
          <w:szCs w:val="24"/>
        </w:rPr>
      </w:pPr>
      <w:r w:rsidRPr="00365FAE">
        <w:rPr>
          <w:b/>
          <w:color w:val="FF0000"/>
          <w:sz w:val="24"/>
          <w:szCs w:val="24"/>
        </w:rPr>
        <w:t xml:space="preserve">2 место </w:t>
      </w:r>
      <w:proofErr w:type="gramStart"/>
      <w:r>
        <w:rPr>
          <w:b/>
          <w:color w:val="0070C0"/>
          <w:sz w:val="24"/>
          <w:szCs w:val="24"/>
        </w:rPr>
        <w:t>–</w:t>
      </w:r>
      <w:r w:rsidRPr="00365FAE">
        <w:rPr>
          <w:color w:val="0F07A9"/>
          <w:sz w:val="24"/>
          <w:szCs w:val="24"/>
        </w:rPr>
        <w:t>г</w:t>
      </w:r>
      <w:proofErr w:type="gramEnd"/>
      <w:r w:rsidRPr="00365FAE">
        <w:rPr>
          <w:color w:val="0F07A9"/>
          <w:sz w:val="24"/>
          <w:szCs w:val="24"/>
        </w:rPr>
        <w:t>р. «</w:t>
      </w:r>
      <w:r w:rsidR="001C49DD">
        <w:rPr>
          <w:color w:val="0F07A9"/>
          <w:sz w:val="24"/>
          <w:szCs w:val="24"/>
        </w:rPr>
        <w:t>Журавлик</w:t>
      </w:r>
      <w:r w:rsidRPr="00365FAE">
        <w:rPr>
          <w:color w:val="0F07A9"/>
          <w:sz w:val="24"/>
          <w:szCs w:val="24"/>
        </w:rPr>
        <w:t>»</w:t>
      </w:r>
    </w:p>
    <w:p w:rsidR="0019511C" w:rsidRPr="0019511C" w:rsidRDefault="0019511C" w:rsidP="0019511C">
      <w:pPr>
        <w:pStyle w:val="a6"/>
        <w:rPr>
          <w:color w:val="0070C0"/>
          <w:sz w:val="24"/>
          <w:szCs w:val="24"/>
        </w:rPr>
      </w:pPr>
      <w:r w:rsidRPr="00365FAE">
        <w:rPr>
          <w:b/>
          <w:color w:val="FF0000"/>
          <w:sz w:val="24"/>
          <w:szCs w:val="24"/>
        </w:rPr>
        <w:t xml:space="preserve">3 место </w:t>
      </w:r>
      <w:r>
        <w:rPr>
          <w:b/>
          <w:color w:val="0070C0"/>
          <w:sz w:val="24"/>
          <w:szCs w:val="24"/>
        </w:rPr>
        <w:t>–</w:t>
      </w:r>
      <w:r w:rsidRPr="00365FAE">
        <w:rPr>
          <w:color w:val="0F07A9"/>
          <w:sz w:val="24"/>
          <w:szCs w:val="24"/>
        </w:rPr>
        <w:t xml:space="preserve">гр. «Колобок» </w:t>
      </w:r>
    </w:p>
    <w:p w:rsidR="00C870CC" w:rsidRPr="00365FAE" w:rsidRDefault="00C870CC" w:rsidP="00C870CC">
      <w:pPr>
        <w:pStyle w:val="a6"/>
        <w:numPr>
          <w:ilvl w:val="0"/>
          <w:numId w:val="8"/>
        </w:numPr>
        <w:rPr>
          <w:color w:val="0F07A9"/>
          <w:sz w:val="24"/>
          <w:szCs w:val="24"/>
        </w:rPr>
      </w:pPr>
      <w:r w:rsidRPr="00365FAE">
        <w:rPr>
          <w:b/>
          <w:color w:val="FF0000"/>
          <w:sz w:val="24"/>
          <w:szCs w:val="24"/>
        </w:rPr>
        <w:t>Открытый просмотр</w:t>
      </w:r>
      <w:r w:rsidR="00365FAE">
        <w:rPr>
          <w:b/>
          <w:color w:val="FF0000"/>
          <w:sz w:val="24"/>
          <w:szCs w:val="24"/>
        </w:rPr>
        <w:t>:</w:t>
      </w:r>
      <w:r w:rsidRPr="00365FAE">
        <w:rPr>
          <w:color w:val="0F07A9"/>
          <w:sz w:val="24"/>
          <w:szCs w:val="24"/>
        </w:rPr>
        <w:t>«Условия активизации речевого развития детей посредством художественной литературы» Саблина Е.М. (гр. «Колобок»)</w:t>
      </w:r>
    </w:p>
    <w:p w:rsidR="00C870CC" w:rsidRPr="00365FAE" w:rsidRDefault="00C870CC" w:rsidP="00C870CC">
      <w:pPr>
        <w:pStyle w:val="a6"/>
        <w:numPr>
          <w:ilvl w:val="0"/>
          <w:numId w:val="8"/>
        </w:numPr>
        <w:rPr>
          <w:color w:val="0F07A9"/>
          <w:sz w:val="24"/>
          <w:szCs w:val="24"/>
        </w:rPr>
      </w:pPr>
      <w:r w:rsidRPr="00365FAE">
        <w:rPr>
          <w:b/>
          <w:color w:val="FF0000"/>
          <w:sz w:val="24"/>
          <w:szCs w:val="24"/>
        </w:rPr>
        <w:t>Педсовет:</w:t>
      </w:r>
      <w:r w:rsidRPr="00365FAE">
        <w:rPr>
          <w:color w:val="0F07A9"/>
          <w:sz w:val="24"/>
          <w:szCs w:val="24"/>
        </w:rPr>
        <w:t>«Развитие речи посредством художественной литературы». Форма проведения «Деловая игра».</w:t>
      </w:r>
    </w:p>
    <w:p w:rsidR="00C870CC" w:rsidRDefault="00C870CC" w:rsidP="00C870CC">
      <w:pPr>
        <w:pStyle w:val="a6"/>
        <w:rPr>
          <w:b/>
          <w:color w:val="0070C0"/>
          <w:sz w:val="24"/>
          <w:szCs w:val="24"/>
        </w:rPr>
      </w:pPr>
    </w:p>
    <w:p w:rsidR="00C870CC" w:rsidRDefault="00C870CC" w:rsidP="00C870CC">
      <w:pPr>
        <w:pStyle w:val="a6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Май:</w:t>
      </w:r>
    </w:p>
    <w:p w:rsidR="0019511C" w:rsidRPr="0019511C" w:rsidRDefault="0019511C" w:rsidP="0019511C">
      <w:pPr>
        <w:pStyle w:val="a6"/>
        <w:numPr>
          <w:ilvl w:val="0"/>
          <w:numId w:val="8"/>
        </w:numPr>
        <w:rPr>
          <w:color w:val="FF0000"/>
          <w:sz w:val="36"/>
          <w:szCs w:val="36"/>
        </w:rPr>
      </w:pPr>
      <w:r w:rsidRPr="0019511C">
        <w:rPr>
          <w:color w:val="FF0000"/>
          <w:sz w:val="24"/>
          <w:szCs w:val="24"/>
        </w:rPr>
        <w:t>«Славься, День Победы!»</w:t>
      </w:r>
    </w:p>
    <w:p w:rsidR="0019511C" w:rsidRPr="0019511C" w:rsidRDefault="0019511C" w:rsidP="0019511C">
      <w:pPr>
        <w:pStyle w:val="a6"/>
        <w:numPr>
          <w:ilvl w:val="0"/>
          <w:numId w:val="8"/>
        </w:numPr>
        <w:rPr>
          <w:color w:val="FF0000"/>
          <w:sz w:val="36"/>
          <w:szCs w:val="36"/>
        </w:rPr>
      </w:pPr>
      <w:r w:rsidRPr="0019511C">
        <w:rPr>
          <w:color w:val="FF0000"/>
          <w:sz w:val="24"/>
          <w:szCs w:val="24"/>
        </w:rPr>
        <w:t>День здоровья</w:t>
      </w:r>
    </w:p>
    <w:p w:rsidR="0019511C" w:rsidRPr="0019511C" w:rsidRDefault="0019511C" w:rsidP="0019511C">
      <w:pPr>
        <w:pStyle w:val="a6"/>
        <w:numPr>
          <w:ilvl w:val="0"/>
          <w:numId w:val="8"/>
        </w:numPr>
        <w:rPr>
          <w:b/>
          <w:color w:val="FF0000"/>
          <w:sz w:val="36"/>
          <w:szCs w:val="36"/>
        </w:rPr>
      </w:pPr>
      <w:r w:rsidRPr="0019511C">
        <w:rPr>
          <w:b/>
          <w:color w:val="FF0000"/>
          <w:sz w:val="24"/>
          <w:szCs w:val="24"/>
        </w:rPr>
        <w:t>Смотр-конкурс «Лучшая детская площадка»</w:t>
      </w:r>
    </w:p>
    <w:p w:rsidR="0019511C" w:rsidRPr="0019511C" w:rsidRDefault="0019511C" w:rsidP="0019511C">
      <w:pPr>
        <w:pStyle w:val="a6"/>
        <w:rPr>
          <w:sz w:val="24"/>
          <w:szCs w:val="24"/>
        </w:rPr>
      </w:pPr>
      <w:r w:rsidRPr="0019511C">
        <w:rPr>
          <w:color w:val="FF0000"/>
          <w:sz w:val="24"/>
          <w:szCs w:val="24"/>
        </w:rPr>
        <w:t>1 место</w:t>
      </w:r>
      <w:r>
        <w:rPr>
          <w:color w:val="FF0000"/>
          <w:sz w:val="24"/>
          <w:szCs w:val="24"/>
        </w:rPr>
        <w:t xml:space="preserve"> - </w:t>
      </w:r>
      <w:r w:rsidRPr="0019511C">
        <w:rPr>
          <w:color w:val="0F07A9"/>
          <w:sz w:val="24"/>
          <w:szCs w:val="24"/>
        </w:rPr>
        <w:t>гр. «Журавлик» (Макеева Е.В., Кирсанова Н.В.)</w:t>
      </w:r>
    </w:p>
    <w:p w:rsidR="0019511C" w:rsidRDefault="0019511C" w:rsidP="0019511C">
      <w:pPr>
        <w:pStyle w:val="a6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2 место – </w:t>
      </w:r>
      <w:r w:rsidRPr="0019511C">
        <w:rPr>
          <w:color w:val="0F07A9"/>
          <w:sz w:val="24"/>
          <w:szCs w:val="24"/>
        </w:rPr>
        <w:t xml:space="preserve">гр. «Колобок» (Саблина Е.М., </w:t>
      </w:r>
      <w:proofErr w:type="spellStart"/>
      <w:r w:rsidRPr="0019511C">
        <w:rPr>
          <w:color w:val="0F07A9"/>
          <w:sz w:val="24"/>
          <w:szCs w:val="24"/>
        </w:rPr>
        <w:t>Исюкова</w:t>
      </w:r>
      <w:proofErr w:type="spellEnd"/>
      <w:r w:rsidRPr="0019511C">
        <w:rPr>
          <w:color w:val="0F07A9"/>
          <w:sz w:val="24"/>
          <w:szCs w:val="24"/>
        </w:rPr>
        <w:t xml:space="preserve"> О.В.)</w:t>
      </w:r>
    </w:p>
    <w:p w:rsidR="0019511C" w:rsidRDefault="0019511C" w:rsidP="0019511C">
      <w:pPr>
        <w:pStyle w:val="a6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3 место – </w:t>
      </w:r>
      <w:r w:rsidRPr="0019511C">
        <w:rPr>
          <w:color w:val="0F07A9"/>
          <w:sz w:val="24"/>
          <w:szCs w:val="24"/>
        </w:rPr>
        <w:t>гр. «Росинка» (Лазарева Л.В., Серова Т.А.)</w:t>
      </w:r>
    </w:p>
    <w:p w:rsidR="0019511C" w:rsidRPr="0019511C" w:rsidRDefault="0019511C" w:rsidP="0019511C">
      <w:pPr>
        <w:pStyle w:val="a6"/>
        <w:rPr>
          <w:color w:val="0F07A9"/>
          <w:sz w:val="24"/>
          <w:szCs w:val="24"/>
        </w:rPr>
      </w:pPr>
      <w:r>
        <w:rPr>
          <w:color w:val="FF0000"/>
          <w:sz w:val="24"/>
          <w:szCs w:val="24"/>
        </w:rPr>
        <w:t xml:space="preserve">4 место – </w:t>
      </w:r>
      <w:r w:rsidRPr="0019511C">
        <w:rPr>
          <w:color w:val="0F07A9"/>
          <w:sz w:val="24"/>
          <w:szCs w:val="24"/>
        </w:rPr>
        <w:t>гр. «Малинка» (Савельева Л.С., Литвинова С.Н.)</w:t>
      </w:r>
    </w:p>
    <w:p w:rsidR="0019511C" w:rsidRPr="0019511C" w:rsidRDefault="0019511C" w:rsidP="0019511C">
      <w:pPr>
        <w:pStyle w:val="a6"/>
        <w:numPr>
          <w:ilvl w:val="0"/>
          <w:numId w:val="8"/>
        </w:numPr>
        <w:rPr>
          <w:color w:val="FF0000"/>
          <w:sz w:val="36"/>
          <w:szCs w:val="36"/>
        </w:rPr>
      </w:pPr>
      <w:r>
        <w:rPr>
          <w:color w:val="FF0000"/>
          <w:sz w:val="24"/>
          <w:szCs w:val="24"/>
        </w:rPr>
        <w:t>Выпускной бал.</w:t>
      </w:r>
    </w:p>
    <w:sectPr w:rsidR="0019511C" w:rsidRPr="0019511C" w:rsidSect="008270B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A25CB"/>
    <w:multiLevelType w:val="multilevel"/>
    <w:tmpl w:val="3FCA7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0317CD"/>
    <w:multiLevelType w:val="hybridMultilevel"/>
    <w:tmpl w:val="BC626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53887"/>
    <w:multiLevelType w:val="multilevel"/>
    <w:tmpl w:val="BCE2E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913D20"/>
    <w:multiLevelType w:val="hybridMultilevel"/>
    <w:tmpl w:val="C5DC00DE"/>
    <w:lvl w:ilvl="0" w:tplc="318E66C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1A95602"/>
    <w:multiLevelType w:val="hybridMultilevel"/>
    <w:tmpl w:val="A560C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E7F25"/>
    <w:multiLevelType w:val="multilevel"/>
    <w:tmpl w:val="0B24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F50481"/>
    <w:multiLevelType w:val="multilevel"/>
    <w:tmpl w:val="F996B7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11242D"/>
    <w:multiLevelType w:val="hybridMultilevel"/>
    <w:tmpl w:val="C9B6C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87F"/>
    <w:rsid w:val="0006451B"/>
    <w:rsid w:val="000C1B07"/>
    <w:rsid w:val="0019511C"/>
    <w:rsid w:val="001C49DD"/>
    <w:rsid w:val="002F707B"/>
    <w:rsid w:val="00365FAE"/>
    <w:rsid w:val="0063091D"/>
    <w:rsid w:val="00687971"/>
    <w:rsid w:val="00697086"/>
    <w:rsid w:val="006C58A5"/>
    <w:rsid w:val="008270BF"/>
    <w:rsid w:val="009746F3"/>
    <w:rsid w:val="00992B3E"/>
    <w:rsid w:val="00BE6117"/>
    <w:rsid w:val="00C870CC"/>
    <w:rsid w:val="00D323E7"/>
    <w:rsid w:val="00D3687F"/>
    <w:rsid w:val="00D45482"/>
    <w:rsid w:val="00DC2A1D"/>
    <w:rsid w:val="00EC1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61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1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B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0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61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1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B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09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Инна</cp:lastModifiedBy>
  <cp:revision>3</cp:revision>
  <dcterms:created xsi:type="dcterms:W3CDTF">2015-07-15T19:23:00Z</dcterms:created>
  <dcterms:modified xsi:type="dcterms:W3CDTF">2015-08-23T22:55:00Z</dcterms:modified>
</cp:coreProperties>
</file>